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行政外联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一、</w:t>
      </w:r>
      <w:r>
        <w:rPr>
          <w:rFonts w:hint="eastAsia"/>
        </w:rPr>
        <w:t>岗位职责：</w:t>
      </w:r>
    </w:p>
    <w:p>
      <w:pPr>
        <w:rPr>
          <w:rFonts w:hint="eastAsia"/>
        </w:rPr>
      </w:pPr>
      <w:r>
        <w:rPr>
          <w:rFonts w:hint="eastAsia"/>
        </w:rPr>
        <w:t>1、负责公司项目申报工作；</w:t>
      </w:r>
    </w:p>
    <w:p>
      <w:pPr>
        <w:rPr>
          <w:rFonts w:hint="eastAsia"/>
        </w:rPr>
      </w:pPr>
      <w:r>
        <w:rPr>
          <w:rFonts w:hint="eastAsia"/>
        </w:rPr>
        <w:t>2、对接政府的各类资质证照的办理、年审、换证工作；</w:t>
      </w:r>
    </w:p>
    <w:p>
      <w:pPr>
        <w:rPr>
          <w:rFonts w:hint="eastAsia"/>
        </w:rPr>
      </w:pPr>
      <w:r>
        <w:rPr>
          <w:rFonts w:hint="eastAsia"/>
        </w:rPr>
        <w:t>3、负责公司进口、出口工作及进出口档案的整理存档；</w:t>
      </w:r>
    </w:p>
    <w:p>
      <w:pPr>
        <w:rPr>
          <w:rFonts w:hint="eastAsia"/>
        </w:rPr>
      </w:pPr>
      <w:r>
        <w:rPr>
          <w:rFonts w:hint="eastAsia"/>
        </w:rPr>
        <w:t>4、负责公司对外接待和外联工作：</w:t>
      </w:r>
    </w:p>
    <w:p>
      <w:pPr>
        <w:rPr>
          <w:rFonts w:hint="eastAsia"/>
        </w:rPr>
      </w:pPr>
      <w:r>
        <w:rPr>
          <w:rFonts w:hint="eastAsia"/>
        </w:rPr>
        <w:t>1）接待用酒店、餐厅、会议、等信息的收集、更新工作；</w:t>
      </w:r>
    </w:p>
    <w:p>
      <w:pPr>
        <w:rPr>
          <w:rFonts w:hint="eastAsia"/>
        </w:rPr>
      </w:pPr>
      <w:r>
        <w:rPr>
          <w:rFonts w:hint="eastAsia"/>
        </w:rPr>
        <w:t>2）与岗位工作相关的政府日常检查接待、负责各类日常接待款项的报销工作；</w:t>
      </w:r>
    </w:p>
    <w:p>
      <w:pPr>
        <w:rPr>
          <w:rFonts w:hint="eastAsia"/>
        </w:rPr>
      </w:pPr>
      <w:r>
        <w:rPr>
          <w:rFonts w:hint="eastAsia"/>
        </w:rPr>
        <w:t>5、负责公司部分文件的起草、校对、下发及督办工作；</w:t>
      </w:r>
    </w:p>
    <w:p>
      <w:pPr>
        <w:rPr>
          <w:rFonts w:hint="eastAsia"/>
        </w:rPr>
      </w:pPr>
      <w:r>
        <w:rPr>
          <w:rFonts w:hint="eastAsia"/>
        </w:rPr>
        <w:t>6、负责对外数据报送的填报、存档工作；</w:t>
      </w:r>
    </w:p>
    <w:p>
      <w:pPr>
        <w:rPr>
          <w:rFonts w:hint="eastAsia"/>
        </w:rPr>
      </w:pPr>
      <w:r>
        <w:rPr>
          <w:rFonts w:hint="eastAsia"/>
        </w:rPr>
        <w:t>7、负责公司建设投资类项目的备案、证件办理等工作；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二、</w:t>
      </w:r>
      <w:r>
        <w:rPr>
          <w:rFonts w:hint="eastAsia"/>
        </w:rPr>
        <w:t>岗位要求：</w:t>
      </w:r>
    </w:p>
    <w:p>
      <w:pPr>
        <w:rPr>
          <w:rFonts w:hint="eastAsia"/>
        </w:rPr>
      </w:pPr>
      <w:r>
        <w:rPr>
          <w:rFonts w:hint="eastAsia"/>
        </w:rPr>
        <w:t>1、年龄28-45岁，本科及以上，新闻、英语、汉语言文学、行政管理等相关专业，英语专业优秀毕业生优先录用；</w:t>
      </w:r>
    </w:p>
    <w:p>
      <w:pPr>
        <w:rPr>
          <w:rFonts w:hint="eastAsia"/>
        </w:rPr>
      </w:pPr>
      <w:r>
        <w:rPr>
          <w:rFonts w:hint="eastAsia"/>
        </w:rPr>
        <w:t>2、2年及以上相关岗位工作经验，沟通表达能力强、文字功底优秀，有集团公司活动组织或主持经验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三、</w:t>
      </w:r>
      <w:r>
        <w:rPr>
          <w:rFonts w:hint="eastAsia"/>
        </w:rPr>
        <w:t>薪资待遇：</w:t>
      </w:r>
    </w:p>
    <w:p>
      <w:pPr>
        <w:rPr>
          <w:rFonts w:hint="eastAsia"/>
        </w:rPr>
      </w:pPr>
      <w:r>
        <w:rPr>
          <w:rFonts w:hint="eastAsia"/>
        </w:rPr>
        <w:t>薪资面议，五险一金+节日福利+效益奖金+4-6次节日福利+团建+国外游学</w:t>
      </w:r>
    </w:p>
    <w:p>
      <w:pPr>
        <w:rPr>
          <w:rFonts w:hint="eastAsia" w:eastAsiaTheme="minor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工作地点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银川市金凤工业园区创业街36号宁夏晓鸣农牧股份有限公司</w:t>
      </w:r>
    </w:p>
    <w:p>
      <w:pPr>
        <w:numPr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面试地点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银川市金凤工业园区创业街36号宁夏晓鸣农牧股份有限公司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3F36B2"/>
    <w:multiLevelType w:val="singleLevel"/>
    <w:tmpl w:val="8A3F36B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AB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2021-08-30T03:45:12Z</dcterms:created>
  <dc:creator>Administrator</dc:creator>
  <cp:lastModifiedBy>Administrator</cp:lastModifiedBy>
  <dcterms:modified xsi:type="dcterms:W3CDTF">2021-08-30T03:48:57Z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B3843ABFFCCC477D951CEC680DE6490C</vt:lpwstr>
  </property>
</Properties>
</file>